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F4" w:rsidRPr="004D0DF4" w:rsidRDefault="004D0DF4" w:rsidP="004D0D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0DF4">
        <w:rPr>
          <w:rFonts w:ascii="Times New Roman" w:hAnsi="Times New Roman" w:cs="Times New Roman"/>
          <w:b/>
          <w:sz w:val="28"/>
          <w:szCs w:val="28"/>
        </w:rPr>
        <w:t>Приложение 14</w:t>
      </w:r>
    </w:p>
    <w:p w:rsidR="00697458" w:rsidRDefault="004D0DF4" w:rsidP="00697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DF4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  <w:bookmarkStart w:id="0" w:name="_GoBack"/>
      <w:bookmarkEnd w:id="0"/>
    </w:p>
    <w:p w:rsidR="00697458" w:rsidRPr="009B1541" w:rsidRDefault="00697458" w:rsidP="009B15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154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</w:t>
      </w:r>
      <w:r w:rsidR="009B1541">
        <w:rPr>
          <w:rFonts w:ascii="Times New Roman" w:hAnsi="Times New Roman" w:cs="Times New Roman"/>
          <w:sz w:val="28"/>
          <w:szCs w:val="28"/>
        </w:rPr>
        <w:t>25.11.2022 № 1028 «</w:t>
      </w:r>
      <w:r w:rsidRPr="009B1541">
        <w:rPr>
          <w:rFonts w:ascii="Times New Roman" w:hAnsi="Times New Roman" w:cs="Times New Roman"/>
          <w:sz w:val="28"/>
          <w:szCs w:val="28"/>
        </w:rPr>
        <w:t>Об утверждении федеральной образовательной пр</w:t>
      </w:r>
      <w:r w:rsidR="009B1541">
        <w:rPr>
          <w:rFonts w:ascii="Times New Roman" w:hAnsi="Times New Roman" w:cs="Times New Roman"/>
          <w:sz w:val="28"/>
          <w:szCs w:val="28"/>
        </w:rPr>
        <w:t>ограммы дошкольного образования».</w:t>
      </w:r>
      <w:r w:rsidRPr="009B1541">
        <w:rPr>
          <w:rFonts w:ascii="Times New Roman" w:hAnsi="Times New Roman" w:cs="Times New Roman"/>
          <w:sz w:val="28"/>
          <w:szCs w:val="28"/>
        </w:rPr>
        <w:br/>
        <w:t>(Зарегистрирован 28.12.2022 № 71847)</w:t>
      </w:r>
    </w:p>
    <w:p w:rsidR="004D0DF4" w:rsidRPr="004D0DF4" w:rsidRDefault="004D0DF4" w:rsidP="004D0DF4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D0DF4">
        <w:rPr>
          <w:rFonts w:ascii="Times New Roman" w:hAnsi="Times New Roman" w:cs="Times New Roman"/>
          <w:sz w:val="28"/>
          <w:szCs w:val="28"/>
        </w:rPr>
        <w:t>Абрамова, Н., Кормилица, В. К проблеме активизирующего общения взрослого и ребенка в игре // Дошкольное воспитание. - 2016. - № 3. - С. 30 - 32.</w:t>
      </w:r>
    </w:p>
    <w:p w:rsidR="00204740" w:rsidRDefault="00204740" w:rsidP="004D0D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4740">
        <w:rPr>
          <w:rFonts w:ascii="Times New Roman" w:hAnsi="Times New Roman" w:cs="Times New Roman"/>
          <w:sz w:val="28"/>
          <w:szCs w:val="28"/>
        </w:rPr>
        <w:t>Артемова М.В. Театрализованные игры дошкольников / М.В. Артемова: Просвещение, 2013.</w:t>
      </w:r>
    </w:p>
    <w:p w:rsidR="004D0DF4" w:rsidRPr="004D0DF4" w:rsidRDefault="004D0DF4" w:rsidP="004D0DF4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D0DF4">
        <w:rPr>
          <w:rFonts w:ascii="Times New Roman" w:hAnsi="Times New Roman" w:cs="Times New Roman"/>
          <w:sz w:val="28"/>
          <w:szCs w:val="28"/>
        </w:rPr>
        <w:t xml:space="preserve">Бабаева Т.И. Игра в социокультурном развитии дошкольников// Игра и дошкольник: развитие детей старшего дошкольного возраста в игровой деятельности: </w:t>
      </w:r>
      <w:proofErr w:type="spellStart"/>
      <w:r w:rsidRPr="004D0DF4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D0DF4">
        <w:rPr>
          <w:rFonts w:ascii="Times New Roman" w:hAnsi="Times New Roman" w:cs="Times New Roman"/>
          <w:sz w:val="28"/>
          <w:szCs w:val="28"/>
        </w:rPr>
        <w:t xml:space="preserve">/ под ред. Т.И. Бабаевой, З.А. Михайловой. СПб.: </w:t>
      </w:r>
      <w:proofErr w:type="spellStart"/>
      <w:r w:rsidRPr="004D0DF4">
        <w:rPr>
          <w:rFonts w:ascii="Times New Roman" w:hAnsi="Times New Roman" w:cs="Times New Roman"/>
          <w:sz w:val="28"/>
          <w:szCs w:val="28"/>
        </w:rPr>
        <w:t>Детсво-Пресс</w:t>
      </w:r>
      <w:proofErr w:type="spellEnd"/>
      <w:r w:rsidRPr="004D0DF4">
        <w:rPr>
          <w:rFonts w:ascii="Times New Roman" w:hAnsi="Times New Roman" w:cs="Times New Roman"/>
          <w:sz w:val="28"/>
          <w:szCs w:val="28"/>
        </w:rPr>
        <w:t>, 2004, с 3-15.</w:t>
      </w:r>
    </w:p>
    <w:p w:rsidR="004D0DF4" w:rsidRPr="004D0DF4" w:rsidRDefault="004D0DF4" w:rsidP="004D0DF4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D0DF4">
        <w:rPr>
          <w:rFonts w:ascii="Times New Roman" w:hAnsi="Times New Roman" w:cs="Times New Roman"/>
          <w:sz w:val="28"/>
          <w:szCs w:val="28"/>
        </w:rPr>
        <w:t>Васильев, Г.С. Методика изучения коммуникативных способностей личности. Труды училища / Г.С. Васильев. – Свердловск, 2010. - 134с.</w:t>
      </w:r>
    </w:p>
    <w:p w:rsidR="004D0DF4" w:rsidRPr="004D0DF4" w:rsidRDefault="004D0DF4" w:rsidP="004D0DF4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D0DF4">
        <w:rPr>
          <w:rFonts w:ascii="Times New Roman" w:hAnsi="Times New Roman" w:cs="Times New Roman"/>
          <w:sz w:val="28"/>
          <w:szCs w:val="28"/>
        </w:rPr>
        <w:t xml:space="preserve">Волков, Б.С. Психология общения в детском возрасте. 3-е изд./ Б.С. Волков, Н.В. Волкова. </w:t>
      </w:r>
      <w:r w:rsidRPr="004D0DF4">
        <w:rPr>
          <w:rFonts w:ascii="Times New Roman" w:hAnsi="Times New Roman" w:cs="Times New Roman"/>
          <w:sz w:val="28"/>
          <w:szCs w:val="28"/>
        </w:rPr>
        <w:sym w:font="Symbol" w:char="F02D"/>
      </w:r>
      <w:r w:rsidRPr="004D0DF4">
        <w:rPr>
          <w:rFonts w:ascii="Times New Roman" w:hAnsi="Times New Roman" w:cs="Times New Roman"/>
          <w:sz w:val="28"/>
          <w:szCs w:val="28"/>
        </w:rPr>
        <w:t xml:space="preserve"> СПб.: Питер, 2008. – 273 с.</w:t>
      </w:r>
    </w:p>
    <w:p w:rsidR="004D0DF4" w:rsidRDefault="004D0DF4" w:rsidP="004D0D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0DF4">
        <w:rPr>
          <w:rFonts w:ascii="Times New Roman" w:hAnsi="Times New Roman" w:cs="Times New Roman"/>
          <w:sz w:val="28"/>
          <w:szCs w:val="28"/>
        </w:rPr>
        <w:t xml:space="preserve">Дошкольная педагогика с основами методик воспитания и обучения: учебник для вузов. Стандарт третьего поколения / Под ред. А. Г. Гогоберидзе, О. В. Солнцевой. — СПб.: Питер, </w:t>
      </w:r>
      <w:r w:rsidR="00697458" w:rsidRPr="004D0DF4">
        <w:rPr>
          <w:rFonts w:ascii="Times New Roman" w:hAnsi="Times New Roman" w:cs="Times New Roman"/>
          <w:sz w:val="28"/>
          <w:szCs w:val="28"/>
        </w:rPr>
        <w:t>2013. —</w:t>
      </w:r>
      <w:r w:rsidRPr="004D0DF4">
        <w:rPr>
          <w:rFonts w:ascii="Times New Roman" w:hAnsi="Times New Roman" w:cs="Times New Roman"/>
          <w:sz w:val="28"/>
          <w:szCs w:val="28"/>
        </w:rPr>
        <w:t xml:space="preserve"> 464 с.</w:t>
      </w:r>
    </w:p>
    <w:p w:rsidR="00204740" w:rsidRPr="004D0DF4" w:rsidRDefault="00204740" w:rsidP="004D0DF4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204740">
        <w:rPr>
          <w:rFonts w:ascii="Times New Roman" w:hAnsi="Times New Roman" w:cs="Times New Roman"/>
          <w:sz w:val="28"/>
          <w:szCs w:val="28"/>
        </w:rPr>
        <w:t>Доценко Е.В. «Психодиагностика детей в дошкольных учреждениях (методики, тесты, опросники)» - Волгоград, 2014.</w:t>
      </w:r>
    </w:p>
    <w:p w:rsidR="004D0DF4" w:rsidRPr="004D0DF4" w:rsidRDefault="004D0DF4" w:rsidP="004D0DF4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D0DF4">
        <w:rPr>
          <w:rFonts w:ascii="Times New Roman" w:hAnsi="Times New Roman" w:cs="Times New Roman"/>
          <w:sz w:val="28"/>
          <w:szCs w:val="28"/>
        </w:rPr>
        <w:t>Дубина, Л.А. Коммуникативная компетентность дошкольников: сборник игр и упражнений / Л.А. Дубина. – М.: Книголюб, 2006. – 64 с.</w:t>
      </w:r>
    </w:p>
    <w:p w:rsidR="004D0DF4" w:rsidRPr="004D0DF4" w:rsidRDefault="004D0DF4" w:rsidP="004D0DF4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D0DF4">
        <w:rPr>
          <w:rFonts w:ascii="Times New Roman" w:hAnsi="Times New Roman" w:cs="Times New Roman"/>
          <w:sz w:val="28"/>
          <w:szCs w:val="28"/>
        </w:rPr>
        <w:t>Коломинский, Я.Л. Диагностика и коррекция психического развития дошкольника / Я.Л. Коломинский, Е.А. Панько. –М. 2011, – 217 с.</w:t>
      </w:r>
    </w:p>
    <w:p w:rsidR="004D0DF4" w:rsidRPr="004D0DF4" w:rsidRDefault="004D0DF4" w:rsidP="004D0DF4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D0DF4">
        <w:rPr>
          <w:rFonts w:ascii="Times New Roman" w:hAnsi="Times New Roman" w:cs="Times New Roman"/>
          <w:sz w:val="28"/>
          <w:szCs w:val="28"/>
        </w:rPr>
        <w:t>Кули, Ч.Х. Человеческая природа и социальный порядок /Ч.Х. Кули. – М.: 2000. – 35 с.</w:t>
      </w:r>
    </w:p>
    <w:p w:rsidR="00204740" w:rsidRPr="00204740" w:rsidRDefault="00204740" w:rsidP="0020474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4740">
        <w:rPr>
          <w:rFonts w:ascii="Times New Roman" w:hAnsi="Times New Roman" w:cs="Times New Roman"/>
          <w:sz w:val="28"/>
          <w:szCs w:val="28"/>
        </w:rPr>
        <w:t>. Лисина, М.И. Организация общения взрослых с детьми /М.И. Лисина H.H. Авдеева, С.Ю. Мещерякова // Дошкольное воспитание</w:t>
      </w:r>
    </w:p>
    <w:p w:rsidR="00204740" w:rsidRPr="00204740" w:rsidRDefault="00204740" w:rsidP="0020474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4740">
        <w:rPr>
          <w:rFonts w:ascii="Times New Roman" w:hAnsi="Times New Roman" w:cs="Times New Roman"/>
          <w:sz w:val="28"/>
          <w:szCs w:val="28"/>
        </w:rPr>
        <w:t xml:space="preserve">Театр, где играют дети / [под ред. А.Б. Никитиной]. - </w:t>
      </w:r>
      <w:r w:rsidR="00697458" w:rsidRPr="00204740">
        <w:rPr>
          <w:rFonts w:ascii="Times New Roman" w:hAnsi="Times New Roman" w:cs="Times New Roman"/>
          <w:sz w:val="28"/>
          <w:szCs w:val="28"/>
        </w:rPr>
        <w:t>М.:</w:t>
      </w:r>
      <w:r w:rsidRPr="00204740">
        <w:rPr>
          <w:rFonts w:ascii="Times New Roman" w:hAnsi="Times New Roman" w:cs="Times New Roman"/>
          <w:sz w:val="28"/>
          <w:szCs w:val="28"/>
        </w:rPr>
        <w:t xml:space="preserve"> Гуманит. изд. центр ВЛАДОС, 2015.</w:t>
      </w:r>
    </w:p>
    <w:p w:rsidR="00697458" w:rsidRDefault="00697458" w:rsidP="004D0D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Фопель К.</w:t>
      </w:r>
      <w:r w:rsidRPr="00697458">
        <w:rPr>
          <w:rFonts w:ascii="Times New Roman" w:hAnsi="Times New Roman" w:cs="Times New Roman"/>
          <w:sz w:val="28"/>
          <w:szCs w:val="28"/>
        </w:rPr>
        <w:t>Как научить детей сотрудничать? Психологические игры и упражнения: Практическое пособие: Пер. с нем.: в 4-х томах. Т. 1. — М.: Генезис, 1998. — 160 с, ил</w:t>
      </w:r>
    </w:p>
    <w:p w:rsidR="00697458" w:rsidRDefault="00697458" w:rsidP="004D0D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7458">
        <w:rPr>
          <w:rFonts w:ascii="Times New Roman" w:hAnsi="Times New Roman" w:cs="Times New Roman"/>
          <w:sz w:val="28"/>
          <w:szCs w:val="28"/>
        </w:rPr>
        <w:t xml:space="preserve">Коммуникативные навыки современных детей / Научная статья [Электронный ресурс] URL: </w:t>
      </w:r>
      <w:hyperlink r:id="rId5" w:history="1">
        <w:r w:rsidRPr="00D34D0B">
          <w:rPr>
            <w:rStyle w:val="a3"/>
            <w:rFonts w:ascii="Times New Roman" w:hAnsi="Times New Roman" w:cs="Times New Roman"/>
            <w:sz w:val="28"/>
            <w:szCs w:val="28"/>
          </w:rPr>
          <w:t>http://www.isras.ru/blog_ad_2.html</w:t>
        </w:r>
      </w:hyperlink>
    </w:p>
    <w:p w:rsidR="00697458" w:rsidRDefault="00697458" w:rsidP="004D0D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7458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навыков у детей дошкольного возраста / Научная статья [Электронный ресурс] URL: </w:t>
      </w:r>
      <w:hyperlink r:id="rId6" w:history="1">
        <w:r w:rsidRPr="00D34D0B">
          <w:rPr>
            <w:rStyle w:val="a3"/>
            <w:rFonts w:ascii="Times New Roman" w:hAnsi="Times New Roman" w:cs="Times New Roman"/>
            <w:sz w:val="28"/>
            <w:szCs w:val="28"/>
          </w:rPr>
          <w:t>http://www.maam.ru/detskijsad/nauchnaja-statja-komunikativnyenavyki-u-detei-doshkolnogo-vozrasta.html</w:t>
        </w:r>
      </w:hyperlink>
    </w:p>
    <w:p w:rsidR="00697458" w:rsidRPr="004D0DF4" w:rsidRDefault="00697458" w:rsidP="00697458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D0DF4" w:rsidRPr="004D0DF4" w:rsidRDefault="004D0DF4" w:rsidP="004D0DF4">
      <w:pPr>
        <w:rPr>
          <w:rFonts w:ascii="Times New Roman" w:hAnsi="Times New Roman" w:cs="Times New Roman"/>
          <w:sz w:val="28"/>
          <w:szCs w:val="28"/>
        </w:rPr>
      </w:pPr>
    </w:p>
    <w:p w:rsidR="004D0DF4" w:rsidRPr="004D0DF4" w:rsidRDefault="004D0DF4" w:rsidP="00697458">
      <w:pPr>
        <w:rPr>
          <w:rFonts w:ascii="Times New Roman" w:hAnsi="Times New Roman" w:cs="Times New Roman"/>
          <w:sz w:val="28"/>
          <w:szCs w:val="28"/>
        </w:rPr>
      </w:pPr>
    </w:p>
    <w:sectPr w:rsidR="004D0DF4" w:rsidRPr="004D0DF4" w:rsidSect="0007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10CB"/>
    <w:multiLevelType w:val="multilevel"/>
    <w:tmpl w:val="F622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D6DAE"/>
    <w:multiLevelType w:val="multilevel"/>
    <w:tmpl w:val="4FC003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6716"/>
    <w:rsid w:val="00062F27"/>
    <w:rsid w:val="00072E64"/>
    <w:rsid w:val="000D6716"/>
    <w:rsid w:val="00204740"/>
    <w:rsid w:val="004D0DF4"/>
    <w:rsid w:val="00697458"/>
    <w:rsid w:val="009B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45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7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nauchnaja-statja-komunikativnyenavyki-u-detei-doshkolnogo-vozrasta.html" TargetMode="External"/><Relationship Id="rId5" Type="http://schemas.openxmlformats.org/officeDocument/2006/relationships/hyperlink" Target="http://www.isras.ru/blog_ad_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Экономист</cp:lastModifiedBy>
  <cp:revision>4</cp:revision>
  <dcterms:created xsi:type="dcterms:W3CDTF">2025-01-09T09:37:00Z</dcterms:created>
  <dcterms:modified xsi:type="dcterms:W3CDTF">2025-01-10T06:40:00Z</dcterms:modified>
</cp:coreProperties>
</file>